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1EDF" w14:textId="77777777" w:rsidR="00BC70BF" w:rsidRPr="00E60181" w:rsidRDefault="00BC70BF" w:rsidP="00BC70BF">
      <w:pPr>
        <w:tabs>
          <w:tab w:val="left" w:pos="9072"/>
        </w:tabs>
        <w:spacing w:after="0" w:line="240" w:lineRule="auto"/>
        <w:jc w:val="both"/>
        <w:rPr>
          <w:rFonts w:ascii="Arial Narrow" w:hAnsi="Arial Narrow"/>
          <w:b/>
        </w:rPr>
      </w:pPr>
      <w:r w:rsidRPr="00E60181">
        <w:rPr>
          <w:rFonts w:ascii="Arial Narrow" w:hAnsi="Arial Narrow"/>
          <w:b/>
        </w:rPr>
        <w:t>DEKLARACJA WSTĘPNA UCZESTNICTWA W PROGRAMIE PRIORYTETOWYM „CIEPŁE MIESZKANIE”</w:t>
      </w:r>
    </w:p>
    <w:p w14:paraId="47463DBC" w14:textId="77777777" w:rsidR="00BC70BF" w:rsidRPr="00E60181" w:rsidRDefault="00BC70BF" w:rsidP="00BC70BF">
      <w:pPr>
        <w:tabs>
          <w:tab w:val="left" w:pos="9072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6CBB1E59" w14:textId="7AF2DDC1" w:rsidR="00BC70BF" w:rsidRPr="00E60181" w:rsidRDefault="00BC70BF" w:rsidP="00BC70BF">
      <w:pPr>
        <w:tabs>
          <w:tab w:val="left" w:pos="9072"/>
        </w:tabs>
        <w:spacing w:after="0" w:line="240" w:lineRule="auto"/>
        <w:jc w:val="both"/>
        <w:rPr>
          <w:rFonts w:ascii="Arial Narrow" w:hAnsi="Arial Narrow"/>
          <w:b/>
        </w:rPr>
      </w:pPr>
      <w:r w:rsidRPr="00E60181">
        <w:rPr>
          <w:rFonts w:ascii="Arial Narrow" w:hAnsi="Arial Narrow"/>
          <w:b/>
        </w:rPr>
        <w:t xml:space="preserve">W oparciu o zapisy Programu Priorytetowego „Ciepłe Mieszkanie” oraz o wymóg złożenia wniosku </w:t>
      </w:r>
      <w:r>
        <w:rPr>
          <w:rFonts w:ascii="Arial Narrow" w:hAnsi="Arial Narrow"/>
          <w:b/>
        </w:rPr>
        <w:br/>
      </w:r>
      <w:r w:rsidRPr="00E60181">
        <w:rPr>
          <w:rFonts w:ascii="Arial Narrow" w:hAnsi="Arial Narrow"/>
          <w:b/>
        </w:rPr>
        <w:t>o dofinansowanie przez Gminę</w:t>
      </w:r>
      <w:r>
        <w:rPr>
          <w:rFonts w:ascii="Arial Narrow" w:hAnsi="Arial Narrow"/>
          <w:b/>
        </w:rPr>
        <w:t xml:space="preserve"> i</w:t>
      </w:r>
      <w:r w:rsidRPr="00E60181">
        <w:rPr>
          <w:rFonts w:ascii="Arial Narrow" w:hAnsi="Arial Narrow"/>
          <w:b/>
        </w:rPr>
        <w:t xml:space="preserve"> Miasto </w:t>
      </w:r>
      <w:r>
        <w:rPr>
          <w:rFonts w:ascii="Arial Narrow" w:hAnsi="Arial Narrow"/>
          <w:b/>
        </w:rPr>
        <w:t>Stawiszyn</w:t>
      </w:r>
      <w:r w:rsidRPr="00E60181">
        <w:rPr>
          <w:rFonts w:ascii="Arial Narrow" w:hAnsi="Arial Narrow"/>
          <w:b/>
        </w:rPr>
        <w:t xml:space="preserve"> do Wojewódzkiego Funduszu Ochrony Środowiska i Gospodarki Wodnej w Poznaniu.</w:t>
      </w:r>
    </w:p>
    <w:p w14:paraId="6188405B" w14:textId="77777777" w:rsidR="00BC70BF" w:rsidRPr="00E60181" w:rsidRDefault="00BC70BF" w:rsidP="00BC70BF">
      <w:pPr>
        <w:tabs>
          <w:tab w:val="left" w:pos="9072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4A4D37C4" w14:textId="4D90EC25" w:rsidR="00AA00B0" w:rsidRDefault="00AA00B0" w:rsidP="00AA00B0">
      <w:pPr>
        <w:tabs>
          <w:tab w:val="left" w:pos="9072"/>
        </w:tabs>
        <w:spacing w:after="0" w:line="240" w:lineRule="auto"/>
        <w:jc w:val="center"/>
      </w:pPr>
      <w:r>
        <w:t>……………………………………………………………………………………………………………</w:t>
      </w:r>
    </w:p>
    <w:p w14:paraId="2104C56D" w14:textId="4BC02B18" w:rsidR="00AA00B0" w:rsidRDefault="00AA00B0" w:rsidP="00AA00B0">
      <w:pPr>
        <w:tabs>
          <w:tab w:val="left" w:pos="9072"/>
        </w:tabs>
        <w:spacing w:after="0" w:line="240" w:lineRule="auto"/>
        <w:jc w:val="center"/>
      </w:pPr>
      <w:r>
        <w:t>imię i nazwisko</w:t>
      </w:r>
    </w:p>
    <w:p w14:paraId="3412BAB1" w14:textId="264227E3" w:rsidR="00AA00B0" w:rsidRDefault="00AA00B0" w:rsidP="00AA00B0">
      <w:pPr>
        <w:tabs>
          <w:tab w:val="left" w:pos="9072"/>
        </w:tabs>
        <w:spacing w:after="0" w:line="240" w:lineRule="auto"/>
        <w:jc w:val="center"/>
      </w:pPr>
      <w:r>
        <w:t>……………………………………………………………………………………………………………</w:t>
      </w:r>
    </w:p>
    <w:p w14:paraId="02CD4067" w14:textId="53010615" w:rsidR="00BC70BF" w:rsidRDefault="00AA00B0" w:rsidP="00AA00B0">
      <w:pPr>
        <w:tabs>
          <w:tab w:val="left" w:pos="9072"/>
        </w:tabs>
        <w:spacing w:after="0" w:line="240" w:lineRule="auto"/>
        <w:jc w:val="center"/>
      </w:pPr>
      <w:r>
        <w:t>adres nieruchomości, której będzie dotyczył wniosek o udzielenie dotacji</w:t>
      </w:r>
    </w:p>
    <w:p w14:paraId="69532C91" w14:textId="36E1A7D2" w:rsidR="00AA00B0" w:rsidRDefault="00AA00B0" w:rsidP="00AA00B0">
      <w:pPr>
        <w:tabs>
          <w:tab w:val="left" w:pos="9072"/>
        </w:tabs>
        <w:spacing w:after="0" w:line="240" w:lineRule="auto"/>
        <w:jc w:val="center"/>
      </w:pPr>
    </w:p>
    <w:p w14:paraId="68E1CD8B" w14:textId="77777777" w:rsidR="00AA00B0" w:rsidRPr="00AA00B0" w:rsidRDefault="00AA00B0" w:rsidP="00AA00B0">
      <w:pPr>
        <w:tabs>
          <w:tab w:val="left" w:pos="9072"/>
        </w:tabs>
        <w:spacing w:after="0" w:line="240" w:lineRule="auto"/>
        <w:jc w:val="center"/>
        <w:rPr>
          <w:b/>
          <w:bCs/>
        </w:rPr>
      </w:pPr>
      <w:r w:rsidRPr="00AA00B0">
        <w:rPr>
          <w:b/>
          <w:bCs/>
        </w:rPr>
        <w:t>Jestem zainteresowana/y:</w:t>
      </w:r>
    </w:p>
    <w:p w14:paraId="7B6A4AC2" w14:textId="7DCFF22A" w:rsidR="00AA00B0" w:rsidRDefault="00AA00B0" w:rsidP="00AA00B0">
      <w:pPr>
        <w:tabs>
          <w:tab w:val="left" w:pos="9072"/>
        </w:tabs>
        <w:spacing w:after="0" w:line="240" w:lineRule="auto"/>
      </w:pPr>
      <w:r>
        <w:rPr>
          <w:rFonts w:ascii="Arial Narrow" w:hAnsi="Arial Narrow"/>
          <w:b/>
        </w:rPr>
        <w:sym w:font="Wingdings" w:char="F0A8"/>
      </w:r>
      <w:r>
        <w:t xml:space="preserve">  wyłącznie wymianą nieefektywnego źródła ciepła na paliwo stałe i zastąpienia go nowym, </w:t>
      </w:r>
    </w:p>
    <w:p w14:paraId="09EFE169" w14:textId="2BA490DC" w:rsidR="00AA00B0" w:rsidRDefault="00AA00B0" w:rsidP="00AA00B0">
      <w:pPr>
        <w:tabs>
          <w:tab w:val="left" w:pos="9072"/>
        </w:tabs>
        <w:spacing w:after="0" w:line="240" w:lineRule="auto"/>
      </w:pPr>
      <w:r>
        <w:rPr>
          <w:rFonts w:ascii="Arial Narrow" w:hAnsi="Arial Narrow"/>
          <w:b/>
        </w:rPr>
        <w:sym w:font="Wingdings" w:char="F0A8"/>
      </w:r>
      <w:r>
        <w:t xml:space="preserve"> wymianą nieefektywnego źródła ciepła na paliwo stałe i zastąpienia go nowym oraz wymianą stolarki okiennej i drzwiowej (drzwi oddzielające lokal od przestrzeni nieogrzewanej lub środowiska zewnętrznego)</w:t>
      </w:r>
    </w:p>
    <w:p w14:paraId="08E4A7CC" w14:textId="77777777" w:rsidR="00AA00B0" w:rsidRPr="00E60181" w:rsidRDefault="00AA00B0" w:rsidP="00BC70BF">
      <w:pPr>
        <w:tabs>
          <w:tab w:val="left" w:pos="9072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172C61C6" w14:textId="77777777" w:rsidR="00BC70BF" w:rsidRPr="00E60181" w:rsidRDefault="00BC70BF" w:rsidP="00BC70BF">
      <w:pPr>
        <w:tabs>
          <w:tab w:val="left" w:pos="9072"/>
        </w:tabs>
        <w:spacing w:after="0" w:line="240" w:lineRule="auto"/>
        <w:jc w:val="both"/>
        <w:rPr>
          <w:rFonts w:ascii="Arial Narrow" w:hAnsi="Arial Narrow"/>
          <w:b/>
        </w:rPr>
      </w:pPr>
      <w:r w:rsidRPr="00E60181">
        <w:rPr>
          <w:rFonts w:ascii="Arial Narrow" w:hAnsi="Arial Narrow"/>
          <w:b/>
        </w:rPr>
        <w:t xml:space="preserve">Oświadczam, iż jestem osobą fizyczną uprawnioną do uzyskania: (proszę zaznaczyć stawiając znak X </w:t>
      </w:r>
      <w:r>
        <w:rPr>
          <w:rFonts w:ascii="Arial Narrow" w:hAnsi="Arial Narrow"/>
          <w:b/>
        </w:rPr>
        <w:br/>
      </w:r>
      <w:r w:rsidRPr="00E60181">
        <w:rPr>
          <w:rFonts w:ascii="Arial Narrow" w:hAnsi="Arial Narrow"/>
          <w:b/>
        </w:rPr>
        <w:t>w odpowiedniej kratce):</w:t>
      </w:r>
    </w:p>
    <w:p w14:paraId="1CAF9ECF" w14:textId="3C3C90B5" w:rsidR="00BC70BF" w:rsidRPr="00E60181" w:rsidRDefault="00BC70BF" w:rsidP="00BC70BF">
      <w:pPr>
        <w:tabs>
          <w:tab w:val="left" w:pos="9072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sym w:font="Wingdings" w:char="F0A8"/>
      </w:r>
      <w:r>
        <w:rPr>
          <w:rFonts w:ascii="Arial Narrow" w:hAnsi="Arial Narrow"/>
          <w:b/>
        </w:rPr>
        <w:t xml:space="preserve"> </w:t>
      </w:r>
      <w:r>
        <w:t>mój dochód nie przekracza kwoty 120 000 zł rocznie, ale przekracza wartość 1 673 zł (w gospodarstwie wieloosobowym) lub 2 342 zł (w gospodarstwie jednoosobowym) na jednego członka mojego gospodarstwa domowego miesięcznie</w:t>
      </w:r>
    </w:p>
    <w:p w14:paraId="186C2652" w14:textId="4996BF12" w:rsidR="00BC70BF" w:rsidRPr="00E60181" w:rsidRDefault="00BC70BF" w:rsidP="00BC70BF">
      <w:pPr>
        <w:tabs>
          <w:tab w:val="left" w:pos="9072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sym w:font="Wingdings" w:char="F0A8"/>
      </w:r>
      <w:r>
        <w:rPr>
          <w:rFonts w:ascii="Arial Narrow" w:hAnsi="Arial Narrow"/>
          <w:b/>
        </w:rPr>
        <w:t xml:space="preserve"> </w:t>
      </w:r>
      <w:r>
        <w:t>mój dochód jest mniejszy niż 1 673 zł (w gospodarstwie wieloosobowym) lub 2 342 zł (w gospodarstwie jednoosobowym) na jednego członka mojego gospodarstwa domowego miesięcznie, ale jest większy niż 900 zł (w gospodarstwie wieloosobowym) lub 1 260 zł (w gospodarstwie jednoosobowym) na jednego członka mojego gospodarstwa domowego miesięcznie</w:t>
      </w:r>
    </w:p>
    <w:p w14:paraId="097F8C8F" w14:textId="17225C24" w:rsidR="00BC70BF" w:rsidRDefault="00BC70BF" w:rsidP="00BC70BF">
      <w:pPr>
        <w:tabs>
          <w:tab w:val="left" w:pos="9072"/>
        </w:tabs>
        <w:spacing w:after="0" w:line="240" w:lineRule="auto"/>
        <w:jc w:val="both"/>
      </w:pPr>
      <w:r>
        <w:rPr>
          <w:rFonts w:ascii="Arial Narrow" w:hAnsi="Arial Narrow"/>
          <w:b/>
        </w:rPr>
        <w:sym w:font="Wingdings" w:char="F0A8"/>
      </w:r>
      <w:r>
        <w:rPr>
          <w:rFonts w:ascii="Arial Narrow" w:hAnsi="Arial Narrow"/>
          <w:b/>
        </w:rPr>
        <w:t xml:space="preserve"> </w:t>
      </w:r>
      <w:r>
        <w:t>mój dochód jest mniejszy niż 900 zł (w gospodarstwie wieloosobowym) lub 1 260 zł (w gospodarstwie jednoosobowym) na jednego członka mojego gospodarstwa domowego miesięcznie.</w:t>
      </w:r>
    </w:p>
    <w:p w14:paraId="1C359A83" w14:textId="77777777" w:rsidR="00BC70BF" w:rsidRPr="00E60181" w:rsidRDefault="00BC70BF" w:rsidP="00BC70BF">
      <w:pPr>
        <w:tabs>
          <w:tab w:val="left" w:pos="9072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7D3FF1A8" w14:textId="77777777" w:rsidR="00BC70BF" w:rsidRPr="00E60181" w:rsidRDefault="00BC70BF" w:rsidP="00BC70BF">
      <w:pPr>
        <w:tabs>
          <w:tab w:val="left" w:pos="9072"/>
        </w:tabs>
        <w:spacing w:after="0" w:line="240" w:lineRule="auto"/>
        <w:jc w:val="both"/>
        <w:rPr>
          <w:rFonts w:ascii="Arial Narrow" w:hAnsi="Arial Narrow"/>
          <w:b/>
        </w:rPr>
      </w:pPr>
      <w:r w:rsidRPr="00E60181">
        <w:rPr>
          <w:rFonts w:ascii="Arial Narrow" w:hAnsi="Arial Narrow"/>
          <w:b/>
        </w:rPr>
        <w:t>Oświadczam, że zapoznałem/</w:t>
      </w:r>
      <w:proofErr w:type="spellStart"/>
      <w:r w:rsidRPr="00E60181">
        <w:rPr>
          <w:rFonts w:ascii="Arial Narrow" w:hAnsi="Arial Narrow"/>
          <w:b/>
        </w:rPr>
        <w:t>am</w:t>
      </w:r>
      <w:proofErr w:type="spellEnd"/>
      <w:r w:rsidRPr="00E60181">
        <w:rPr>
          <w:rFonts w:ascii="Arial Narrow" w:hAnsi="Arial Narrow"/>
          <w:b/>
        </w:rPr>
        <w:t xml:space="preserve"> się z zakresem i celami programu „Ciepłe Mieszkanie” oraz spełniam kryteria kwalifikowalności określone dla Programu.</w:t>
      </w:r>
    </w:p>
    <w:p w14:paraId="1926C494" w14:textId="77777777" w:rsidR="00BC70BF" w:rsidRPr="00E60181" w:rsidRDefault="00BC70BF" w:rsidP="00BC70BF">
      <w:pPr>
        <w:tabs>
          <w:tab w:val="left" w:pos="9072"/>
        </w:tabs>
        <w:spacing w:after="0" w:line="240" w:lineRule="auto"/>
        <w:jc w:val="both"/>
        <w:rPr>
          <w:rFonts w:ascii="Arial Narrow" w:hAnsi="Arial Narrow"/>
          <w:b/>
        </w:rPr>
      </w:pPr>
      <w:r w:rsidRPr="00E60181">
        <w:rPr>
          <w:rFonts w:ascii="Arial Narrow" w:hAnsi="Arial Narrow"/>
          <w:b/>
        </w:rPr>
        <w:t>Złożenie ww. deklaracji nie oznacza złożenia wniosku o dotację i przyznania dofinansowania.</w:t>
      </w:r>
    </w:p>
    <w:p w14:paraId="7F500FB1" w14:textId="77777777" w:rsidR="00BC70BF" w:rsidRPr="00E60181" w:rsidRDefault="00BC70BF" w:rsidP="00BC70BF">
      <w:pPr>
        <w:tabs>
          <w:tab w:val="left" w:pos="9072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3D7706C4" w14:textId="77777777" w:rsidR="00BC70BF" w:rsidRPr="00E60181" w:rsidRDefault="00BC70BF" w:rsidP="00BC70BF">
      <w:pPr>
        <w:tabs>
          <w:tab w:val="left" w:pos="9072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1A4B64A6" w14:textId="77777777" w:rsidR="00BC70BF" w:rsidRPr="00E60181" w:rsidRDefault="00BC70BF" w:rsidP="00BC70BF">
      <w:pPr>
        <w:tabs>
          <w:tab w:val="left" w:pos="9072"/>
        </w:tabs>
        <w:spacing w:after="0" w:line="240" w:lineRule="auto"/>
        <w:jc w:val="both"/>
        <w:rPr>
          <w:rFonts w:ascii="Arial Narrow" w:hAnsi="Arial Narrow"/>
          <w:b/>
        </w:rPr>
      </w:pPr>
      <w:r w:rsidRPr="00E60181">
        <w:rPr>
          <w:rFonts w:ascii="Arial Narrow" w:hAnsi="Arial Narrow"/>
          <w:b/>
        </w:rPr>
        <w:t>.........................................................</w:t>
      </w:r>
    </w:p>
    <w:p w14:paraId="5960E6CE" w14:textId="77777777" w:rsidR="00BC70BF" w:rsidRPr="0061614C" w:rsidRDefault="00BC70BF" w:rsidP="00BC70BF">
      <w:pPr>
        <w:tabs>
          <w:tab w:val="left" w:pos="9072"/>
        </w:tabs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61614C">
        <w:rPr>
          <w:rFonts w:ascii="Arial Narrow" w:hAnsi="Arial Narrow"/>
          <w:b/>
          <w:sz w:val="18"/>
          <w:szCs w:val="18"/>
        </w:rPr>
        <w:t xml:space="preserve"> (czytelny podpis)</w:t>
      </w:r>
    </w:p>
    <w:p w14:paraId="75835702" w14:textId="77777777" w:rsidR="00BC70BF" w:rsidRPr="00E60181" w:rsidRDefault="00BC70BF" w:rsidP="00BC70BF">
      <w:pPr>
        <w:tabs>
          <w:tab w:val="left" w:pos="9072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4AADD053" w14:textId="77777777" w:rsidR="00BC70BF" w:rsidRPr="00E60181" w:rsidRDefault="00BC70BF" w:rsidP="00BC70BF">
      <w:pPr>
        <w:tabs>
          <w:tab w:val="left" w:pos="9072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</w:t>
      </w:r>
      <w:r w:rsidRPr="00E60181">
        <w:rPr>
          <w:rFonts w:ascii="Arial Narrow" w:hAnsi="Arial Narrow"/>
          <w:b/>
        </w:rPr>
        <w:t>Adres do korespondencji:</w:t>
      </w:r>
    </w:p>
    <w:p w14:paraId="091DEFE0" w14:textId="77777777" w:rsidR="00BC70BF" w:rsidRPr="00E60181" w:rsidRDefault="00BC70BF" w:rsidP="00BC70BF">
      <w:pPr>
        <w:tabs>
          <w:tab w:val="left" w:pos="9072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</w:t>
      </w:r>
      <w:r w:rsidRPr="00E60181">
        <w:rPr>
          <w:rFonts w:ascii="Arial Narrow" w:hAnsi="Arial Narrow"/>
          <w:b/>
        </w:rPr>
        <w:t>……………………………………….</w:t>
      </w:r>
      <w:r>
        <w:rPr>
          <w:rFonts w:ascii="Arial Narrow" w:hAnsi="Arial Narrow"/>
          <w:b/>
        </w:rPr>
        <w:t>.</w:t>
      </w:r>
    </w:p>
    <w:p w14:paraId="5C88112E" w14:textId="77777777" w:rsidR="00BC70BF" w:rsidRPr="00E60181" w:rsidRDefault="00BC70BF" w:rsidP="00BC70BF">
      <w:pPr>
        <w:tabs>
          <w:tab w:val="left" w:pos="9072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</w:t>
      </w:r>
      <w:r w:rsidRPr="00E60181">
        <w:rPr>
          <w:rFonts w:ascii="Arial Narrow" w:hAnsi="Arial Narrow"/>
          <w:b/>
        </w:rPr>
        <w:t>……………………………………….</w:t>
      </w:r>
      <w:r>
        <w:rPr>
          <w:rFonts w:ascii="Arial Narrow" w:hAnsi="Arial Narrow"/>
          <w:b/>
        </w:rPr>
        <w:t>.</w:t>
      </w:r>
    </w:p>
    <w:p w14:paraId="6B080360" w14:textId="77777777" w:rsidR="00BC70BF" w:rsidRDefault="00BC70BF" w:rsidP="00BC70BF">
      <w:pPr>
        <w:tabs>
          <w:tab w:val="left" w:pos="9072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Tel. …………………………………..</w:t>
      </w:r>
      <w:r>
        <w:rPr>
          <w:rStyle w:val="Odwoanieprzypisudolnego"/>
          <w:rFonts w:ascii="Arial Narrow" w:hAnsi="Arial Narrow"/>
          <w:b/>
        </w:rPr>
        <w:footnoteReference w:id="1"/>
      </w:r>
    </w:p>
    <w:p w14:paraId="30EBF5AA" w14:textId="2650BE5C" w:rsidR="000E7C5A" w:rsidRDefault="000E7C5A"/>
    <w:p w14:paraId="02A38E37" w14:textId="49ADF78E" w:rsidR="00BC70BF" w:rsidRDefault="00BC70BF"/>
    <w:p w14:paraId="31FEEDD0" w14:textId="1BF600BC" w:rsidR="0046008D" w:rsidRDefault="0046008D"/>
    <w:p w14:paraId="4786DA4D" w14:textId="77777777" w:rsidR="0046008D" w:rsidRDefault="0046008D"/>
    <w:p w14:paraId="52FC96F4" w14:textId="3F37DFB7" w:rsidR="00BC70BF" w:rsidRDefault="00BC70BF"/>
    <w:p w14:paraId="33F37F3E" w14:textId="73FCE6B8" w:rsidR="00BC70BF" w:rsidRDefault="00BC70BF" w:rsidP="00BC70BF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BC70BF">
        <w:rPr>
          <w:rFonts w:ascii="Arial" w:eastAsia="SimSun" w:hAnsi="Arial" w:cs="Arial"/>
          <w:kern w:val="2"/>
          <w:sz w:val="20"/>
          <w:szCs w:val="20"/>
          <w:lang w:eastAsia="hi-IN" w:bidi="hi-IN"/>
        </w:rPr>
        <w:lastRenderedPageBreak/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informuję, iż:</w:t>
      </w:r>
    </w:p>
    <w:p w14:paraId="482C04CC" w14:textId="77777777" w:rsidR="00BC70BF" w:rsidRPr="00BC70BF" w:rsidRDefault="00BC70BF" w:rsidP="00BC70BF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14:paraId="08E029F2" w14:textId="38725961" w:rsidR="00BC70BF" w:rsidRPr="00BC70BF" w:rsidRDefault="00BC70BF" w:rsidP="00BC70BF">
      <w:pPr>
        <w:pStyle w:val="NormalnyWeb"/>
        <w:numPr>
          <w:ilvl w:val="0"/>
          <w:numId w:val="1"/>
        </w:numPr>
        <w:spacing w:before="0" w:beforeAutospacing="0" w:after="0" w:afterAutospacing="0"/>
        <w:ind w:left="357" w:hanging="357"/>
        <w:rPr>
          <w:rStyle w:val="Pogrubienie"/>
          <w:rFonts w:ascii="Arial" w:hAnsi="Arial" w:cs="Arial"/>
          <w:b w:val="0"/>
          <w:sz w:val="20"/>
          <w:szCs w:val="20"/>
        </w:rPr>
      </w:pPr>
      <w:r w:rsidRPr="00BC70BF">
        <w:rPr>
          <w:rStyle w:val="Pogrubienie"/>
          <w:rFonts w:ascii="Arial" w:hAnsi="Arial" w:cs="Arial"/>
          <w:sz w:val="20"/>
          <w:szCs w:val="20"/>
        </w:rPr>
        <w:t xml:space="preserve">Administratorem Danych jest </w:t>
      </w:r>
      <w:r w:rsidRPr="00BC70BF">
        <w:rPr>
          <w:rFonts w:ascii="Arial" w:hAnsi="Arial" w:cs="Arial"/>
          <w:sz w:val="20"/>
          <w:szCs w:val="20"/>
        </w:rPr>
        <w:t>Burmistrz Stawiszyna</w:t>
      </w:r>
    </w:p>
    <w:p w14:paraId="416B16C4" w14:textId="77777777" w:rsidR="00BC70BF" w:rsidRPr="00BC70BF" w:rsidRDefault="00BC70BF" w:rsidP="00BC70BF">
      <w:pPr>
        <w:pStyle w:val="NormalnyWeb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</w:pPr>
      <w:r w:rsidRPr="00BC70BF">
        <w:rPr>
          <w:rFonts w:ascii="Arial" w:hAnsi="Arial" w:cs="Arial"/>
          <w:sz w:val="20"/>
          <w:szCs w:val="20"/>
        </w:rPr>
        <w:t>We wszystkich sprawach dotyczących przetwarzania danych osobowych oraz korzystania z praw związanych z przetwarzaniem danych osobowych drogą elektroniczną może się Pani/ Pan kontaktować z Inspektorem Danych osobowych pod adresem mailowym (</w:t>
      </w:r>
      <w:r w:rsidRPr="00BC70BF">
        <w:rPr>
          <w:rFonts w:ascii="Arial" w:hAnsi="Arial" w:cs="Arial"/>
          <w:color w:val="000000"/>
          <w:sz w:val="20"/>
          <w:szCs w:val="20"/>
        </w:rPr>
        <w:t>iod@stawiszyn.pl</w:t>
      </w:r>
      <w:r w:rsidRPr="00BC70BF">
        <w:rPr>
          <w:rFonts w:ascii="Arial" w:hAnsi="Arial" w:cs="Arial"/>
          <w:sz w:val="20"/>
          <w:szCs w:val="20"/>
        </w:rPr>
        <w:t>) lub pisemnie na adres Administratora.</w:t>
      </w:r>
    </w:p>
    <w:p w14:paraId="17886D44" w14:textId="6E3DAB8D" w:rsidR="00BC70BF" w:rsidRPr="00BC70BF" w:rsidRDefault="00BC70BF" w:rsidP="00BC70BF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</w:pPr>
      <w:r w:rsidRPr="00BC70BF"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 xml:space="preserve">Dane osobowe są gromadzone i przetwarzane w celu </w:t>
      </w:r>
      <w:r w:rsidRPr="00BC70BF">
        <w:rPr>
          <w:rFonts w:ascii="Arial" w:hAnsi="Arial" w:cs="Arial"/>
          <w:sz w:val="20"/>
          <w:szCs w:val="20"/>
        </w:rPr>
        <w:t>wyłonienia osób, które będą mogły przystąpić do Programu Priorytetowego „Ciepłe mieszkanie” o dofinansowanie którego starać się będzie Gmina</w:t>
      </w:r>
      <w:r w:rsidRPr="00BC70BF">
        <w:rPr>
          <w:rFonts w:ascii="Arial" w:hAnsi="Arial" w:cs="Arial"/>
          <w:sz w:val="20"/>
          <w:szCs w:val="20"/>
        </w:rPr>
        <w:t xml:space="preserve"> i</w:t>
      </w:r>
      <w:r w:rsidRPr="00BC70BF">
        <w:rPr>
          <w:rFonts w:ascii="Arial" w:hAnsi="Arial" w:cs="Arial"/>
          <w:sz w:val="20"/>
          <w:szCs w:val="20"/>
        </w:rPr>
        <w:t xml:space="preserve"> Miasto </w:t>
      </w:r>
      <w:r w:rsidRPr="00BC70BF">
        <w:rPr>
          <w:rFonts w:ascii="Arial" w:hAnsi="Arial" w:cs="Arial"/>
          <w:sz w:val="20"/>
          <w:szCs w:val="20"/>
        </w:rPr>
        <w:t>Stawiszyn</w:t>
      </w:r>
      <w:r w:rsidRPr="00BC70BF"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>, na podstawie:</w:t>
      </w:r>
    </w:p>
    <w:p w14:paraId="67D47862" w14:textId="7D959337" w:rsidR="00BC70BF" w:rsidRPr="00BC70BF" w:rsidRDefault="00BC70BF" w:rsidP="00BC70BF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</w:pPr>
      <w:r w:rsidRPr="00BC70BF"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>art. 6 ust. 1 lit. e) RODO – przetwarzanie jest niezbędne do wykonania zadania realizowanego w interesie publicznym lub w ramach sprawowania władzy publicznej powierzonej administratorowi, na podstawie -  ustawa z dnia 27 kwietnia 2001 r. Prawo ochrony środowiska.</w:t>
      </w:r>
    </w:p>
    <w:p w14:paraId="5D1B27A8" w14:textId="77777777" w:rsidR="00BC70BF" w:rsidRPr="00BC70BF" w:rsidRDefault="00BC70BF" w:rsidP="00BC70BF">
      <w:pPr>
        <w:pStyle w:val="NormalnyWeb"/>
        <w:spacing w:before="0" w:beforeAutospacing="0" w:after="0" w:afterAutospacing="0"/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</w:pPr>
    </w:p>
    <w:p w14:paraId="75CD52FC" w14:textId="4EEB22C1" w:rsidR="00BC70BF" w:rsidRPr="00BC70BF" w:rsidRDefault="00BC70BF" w:rsidP="00BC70BF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</w:pPr>
      <w:r w:rsidRPr="00BC70BF"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>Dane osobowe będą usuwane w terminach wskazanych w Rozporządzeniu Prezesa Rady Ministrów z dnia 18 stycznia 2011r. w sprawie instrukcji kancelaryjnej, jednolitych rzeczowych wykazów akt oraz instrukcji w sprawie organizacji i zakresu działania archiwów zakładowych lub innych przepisach prawa, regulujących czas przetwarzania danych, którym podlega Administrator Danych.</w:t>
      </w:r>
    </w:p>
    <w:p w14:paraId="60F59085" w14:textId="77777777" w:rsidR="00BC70BF" w:rsidRPr="00BC70BF" w:rsidRDefault="00BC70BF" w:rsidP="00BC70BF">
      <w:pPr>
        <w:pStyle w:val="Akapitzlist"/>
        <w:suppressAutoHyphens/>
        <w:spacing w:after="0" w:line="240" w:lineRule="auto"/>
        <w:ind w:left="360"/>
        <w:contextualSpacing w:val="0"/>
        <w:jc w:val="both"/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</w:pPr>
    </w:p>
    <w:p w14:paraId="47B62BA3" w14:textId="2DA11A8F" w:rsidR="00BC70BF" w:rsidRPr="00BC70BF" w:rsidRDefault="00BC70BF" w:rsidP="00BC70BF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</w:pPr>
      <w:r w:rsidRPr="00BC70BF"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>Dane osobowe mogą być udostępnione,  podmiotom przetwarzającym je na zlecenie Administratora Danych (np.: podmiotom serwisującym systemy informatyczne i aplikacje, w których przetwarzane są dane osobowe, podmiotom doręczającym korespondencje) oraz innym podmiotom upoważnionym na podstawie przepisów prawa.</w:t>
      </w:r>
    </w:p>
    <w:p w14:paraId="32B4E694" w14:textId="77777777" w:rsidR="00BC70BF" w:rsidRPr="00BC70BF" w:rsidRDefault="00BC70BF" w:rsidP="00BC70BF">
      <w:pPr>
        <w:pStyle w:val="Akapitzlist"/>
        <w:spacing w:after="0" w:line="240" w:lineRule="auto"/>
        <w:contextualSpacing w:val="0"/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</w:pPr>
    </w:p>
    <w:p w14:paraId="60FE97DA" w14:textId="77777777" w:rsidR="00BC70BF" w:rsidRPr="00BC70BF" w:rsidRDefault="00BC70BF" w:rsidP="00BC70BF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</w:pPr>
      <w:r w:rsidRPr="00BC70BF"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 xml:space="preserve">Podanie danych osobowych jest dobrowolne, ale niezbędne do realizacji celu, o którym mowa w pkt. 3. </w:t>
      </w:r>
    </w:p>
    <w:p w14:paraId="2214691A" w14:textId="77777777" w:rsidR="00BC70BF" w:rsidRPr="00BC70BF" w:rsidRDefault="00BC70BF" w:rsidP="00BC70BF">
      <w:pPr>
        <w:pStyle w:val="Akapitzlist"/>
        <w:spacing w:after="0" w:line="240" w:lineRule="auto"/>
        <w:contextualSpacing w:val="0"/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</w:pPr>
    </w:p>
    <w:p w14:paraId="0410DB4C" w14:textId="77777777" w:rsidR="00BC70BF" w:rsidRPr="00BC70BF" w:rsidRDefault="00BC70BF" w:rsidP="00BC70BF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</w:pPr>
      <w:r w:rsidRPr="00BC70BF"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 xml:space="preserve">Osoba, której dane są przetwarzane, w granicach określonych </w:t>
      </w:r>
      <w:r w:rsidRPr="00BC70BF">
        <w:rPr>
          <w:rFonts w:ascii="Arial" w:eastAsia="SimSun" w:hAnsi="Arial" w:cs="Arial"/>
          <w:bCs/>
          <w:i/>
          <w:iCs/>
          <w:kern w:val="2"/>
          <w:sz w:val="20"/>
          <w:szCs w:val="20"/>
          <w:lang w:eastAsia="hi-IN" w:bidi="hi-IN"/>
        </w:rPr>
        <w:t>Rozporządzeniem</w:t>
      </w:r>
      <w:r w:rsidRPr="00BC70BF"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>,  ma prawo do:</w:t>
      </w:r>
    </w:p>
    <w:p w14:paraId="15B9A5B7" w14:textId="77777777" w:rsidR="00BC70BF" w:rsidRPr="00BC70BF" w:rsidRDefault="00BC70BF" w:rsidP="00BC70B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</w:pPr>
      <w:r w:rsidRPr="00BC70BF"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>żądania od Administratora Danych dostępu do swoich danych osobowych,</w:t>
      </w:r>
    </w:p>
    <w:p w14:paraId="0E170C50" w14:textId="77777777" w:rsidR="00BC70BF" w:rsidRPr="00BC70BF" w:rsidRDefault="00BC70BF" w:rsidP="00BC70B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</w:pPr>
      <w:r w:rsidRPr="00BC70BF"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>sprostowania lub ograniczenia przetwarzania danych,</w:t>
      </w:r>
    </w:p>
    <w:p w14:paraId="254020B2" w14:textId="77777777" w:rsidR="00BC70BF" w:rsidRPr="00BC70BF" w:rsidRDefault="00BC70BF" w:rsidP="00BC70B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</w:pPr>
      <w:r w:rsidRPr="00BC70BF"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>wniesienia sprzeciwu</w:t>
      </w:r>
    </w:p>
    <w:p w14:paraId="5D8E377C" w14:textId="065F3536" w:rsidR="00BC70BF" w:rsidRPr="00BC70BF" w:rsidRDefault="00BC70BF" w:rsidP="00BC70BF">
      <w:pPr>
        <w:rPr>
          <w:rFonts w:ascii="Arial" w:hAnsi="Arial" w:cs="Arial"/>
          <w:sz w:val="20"/>
          <w:szCs w:val="20"/>
        </w:rPr>
      </w:pPr>
      <w:r w:rsidRPr="00BC70BF"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 xml:space="preserve">wniesienia skargi do organu nadzorczego – Prezesa Urzędu Ochrony Danych Osobowych </w:t>
      </w:r>
      <w:r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 xml:space="preserve">                 </w:t>
      </w:r>
      <w:r w:rsidRPr="00BC70BF">
        <w:rPr>
          <w:rStyle w:val="Pogrubienie"/>
          <w:rFonts w:ascii="Arial" w:hAnsi="Arial" w:cs="Arial"/>
          <w:sz w:val="20"/>
          <w:szCs w:val="20"/>
        </w:rPr>
        <w:t xml:space="preserve">(00-193 Warszawa, ul. Stawki 2) </w:t>
      </w:r>
      <w:r w:rsidRPr="00BC70BF">
        <w:rPr>
          <w:rFonts w:ascii="Arial" w:hAnsi="Arial" w:cs="Arial"/>
          <w:sz w:val="20"/>
          <w:szCs w:val="20"/>
        </w:rPr>
        <w:t>w przypadku powzięcia informacji o niezgodnym z prawem przetwarzaniu danych osobowych.</w:t>
      </w:r>
    </w:p>
    <w:sectPr w:rsidR="00BC70BF" w:rsidRPr="00BC7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F44AC" w14:textId="77777777" w:rsidR="00836479" w:rsidRDefault="00836479" w:rsidP="00BC70BF">
      <w:pPr>
        <w:spacing w:after="0" w:line="240" w:lineRule="auto"/>
      </w:pPr>
      <w:r>
        <w:separator/>
      </w:r>
    </w:p>
  </w:endnote>
  <w:endnote w:type="continuationSeparator" w:id="0">
    <w:p w14:paraId="07852C7B" w14:textId="77777777" w:rsidR="00836479" w:rsidRDefault="00836479" w:rsidP="00BC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D594" w14:textId="77777777" w:rsidR="00836479" w:rsidRDefault="00836479" w:rsidP="00BC70BF">
      <w:pPr>
        <w:spacing w:after="0" w:line="240" w:lineRule="auto"/>
      </w:pPr>
      <w:r>
        <w:separator/>
      </w:r>
    </w:p>
  </w:footnote>
  <w:footnote w:type="continuationSeparator" w:id="0">
    <w:p w14:paraId="16A7E489" w14:textId="77777777" w:rsidR="00836479" w:rsidRDefault="00836479" w:rsidP="00BC70BF">
      <w:pPr>
        <w:spacing w:after="0" w:line="240" w:lineRule="auto"/>
      </w:pPr>
      <w:r>
        <w:continuationSeparator/>
      </w:r>
    </w:p>
  </w:footnote>
  <w:footnote w:id="1">
    <w:p w14:paraId="2D7668C5" w14:textId="77777777" w:rsidR="00BC70BF" w:rsidRPr="0061614C" w:rsidRDefault="00BC70BF" w:rsidP="00BC70BF">
      <w:pPr>
        <w:pStyle w:val="Tekstprzypisudolnego"/>
        <w:rPr>
          <w:rFonts w:ascii="Arial Narrow" w:hAnsi="Arial Narrow"/>
          <w:sz w:val="18"/>
          <w:szCs w:val="18"/>
        </w:rPr>
      </w:pPr>
      <w:r w:rsidRPr="0061614C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61614C">
        <w:rPr>
          <w:rFonts w:ascii="Arial Narrow" w:hAnsi="Arial Narrow"/>
          <w:sz w:val="18"/>
          <w:szCs w:val="18"/>
        </w:rPr>
        <w:t xml:space="preserve"> podanie numeru telefonu jest dobrowolne w celu przyspieszenia kontaktu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840"/>
    <w:multiLevelType w:val="multilevel"/>
    <w:tmpl w:val="16C285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B0A160A"/>
    <w:multiLevelType w:val="hybridMultilevel"/>
    <w:tmpl w:val="6FE05D32"/>
    <w:lvl w:ilvl="0" w:tplc="BA2A97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324AB"/>
    <w:multiLevelType w:val="hybridMultilevel"/>
    <w:tmpl w:val="E9B68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032BDA"/>
    <w:multiLevelType w:val="hybridMultilevel"/>
    <w:tmpl w:val="FB30FBC8"/>
    <w:lvl w:ilvl="0" w:tplc="BA2A97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689510">
    <w:abstractNumId w:val="2"/>
  </w:num>
  <w:num w:numId="2" w16cid:durableId="200017437">
    <w:abstractNumId w:val="1"/>
  </w:num>
  <w:num w:numId="3" w16cid:durableId="700672647">
    <w:abstractNumId w:val="3"/>
  </w:num>
  <w:num w:numId="4" w16cid:durableId="293486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BF"/>
    <w:rsid w:val="000E7C5A"/>
    <w:rsid w:val="0046008D"/>
    <w:rsid w:val="00836479"/>
    <w:rsid w:val="00AA00B0"/>
    <w:rsid w:val="00B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465C"/>
  <w15:chartTrackingRefBased/>
  <w15:docId w15:val="{D5D0392E-DF58-4BD6-BBD7-34D4B44E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0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70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70B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70BF"/>
    <w:rPr>
      <w:vertAlign w:val="superscript"/>
    </w:rPr>
  </w:style>
  <w:style w:type="character" w:styleId="Hipercze">
    <w:name w:val="Hyperlink"/>
    <w:uiPriority w:val="99"/>
    <w:rsid w:val="00BC70B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C7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C70BF"/>
    <w:rPr>
      <w:b/>
      <w:bCs/>
    </w:rPr>
  </w:style>
  <w:style w:type="paragraph" w:styleId="Akapitzlist">
    <w:name w:val="List Paragraph"/>
    <w:basedOn w:val="Normalny"/>
    <w:uiPriority w:val="34"/>
    <w:qFormat/>
    <w:rsid w:val="00BC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i Miasto Stawiszyn</dc:creator>
  <cp:keywords/>
  <dc:description/>
  <cp:lastModifiedBy>Gmina i Miasto Stawiszyn</cp:lastModifiedBy>
  <cp:revision>1</cp:revision>
  <cp:lastPrinted>2022-09-28T11:04:00Z</cp:lastPrinted>
  <dcterms:created xsi:type="dcterms:W3CDTF">2022-09-28T10:24:00Z</dcterms:created>
  <dcterms:modified xsi:type="dcterms:W3CDTF">2022-09-28T11:04:00Z</dcterms:modified>
</cp:coreProperties>
</file>